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684674" w:rsidRDefault="00684674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Veterinária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Cirurgia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Clínica de Grandes</w:t>
      </w:r>
    </w:p>
    <w:p w:rsidR="00684674" w:rsidRPr="00684674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Anestesiologia</w:t>
      </w:r>
    </w:p>
    <w:p w:rsidR="00684674" w:rsidRPr="00CF284A" w:rsidRDefault="00684674" w:rsidP="0068467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 xml:space="preserve">(  </w:t>
      </w:r>
      <w:proofErr w:type="gramEnd"/>
      <w:r>
        <w:rPr>
          <w:rFonts w:ascii="Arial" w:hAnsi="Arial" w:cs="Arial"/>
          <w:sz w:val="23"/>
          <w:szCs w:val="23"/>
        </w:rPr>
        <w:t xml:space="preserve"> ) </w:t>
      </w:r>
      <w:r w:rsidRPr="00684674">
        <w:rPr>
          <w:rFonts w:ascii="Arial" w:hAnsi="Arial" w:cs="Arial"/>
          <w:sz w:val="23"/>
          <w:szCs w:val="23"/>
        </w:rPr>
        <w:t>Laboratório de Microbiologia e Análises Clínica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7113E" wp14:editId="64FD63F1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27023F" w:rsidRPr="00C13D2C" w:rsidRDefault="0027023F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(   )</w:t>
      </w:r>
      <w:r>
        <w:rPr>
          <w:rFonts w:ascii="Arial" w:hAnsi="Arial" w:cs="Arial"/>
          <w:sz w:val="23"/>
          <w:szCs w:val="23"/>
        </w:rPr>
        <w:t xml:space="preserve"> Vespertino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</w:t>
      </w:r>
      <w:r w:rsidR="00684674">
        <w:rPr>
          <w:rFonts w:ascii="Arial" w:hAnsi="Arial" w:cs="Arial"/>
          <w:sz w:val="23"/>
          <w:szCs w:val="23"/>
        </w:rPr>
        <w:t>_________________ Coordenador do NUPVET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3A0D23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27023F"/>
    <w:rsid w:val="003A0D23"/>
    <w:rsid w:val="003F4F33"/>
    <w:rsid w:val="004D6130"/>
    <w:rsid w:val="005C6AE3"/>
    <w:rsid w:val="00684674"/>
    <w:rsid w:val="007D16C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2</cp:revision>
  <dcterms:created xsi:type="dcterms:W3CDTF">2023-06-16T18:55:00Z</dcterms:created>
  <dcterms:modified xsi:type="dcterms:W3CDTF">2023-06-16T18:55:00Z</dcterms:modified>
</cp:coreProperties>
</file>