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848" w:rsidRPr="00427AB1" w:rsidRDefault="00427AB1" w:rsidP="00427AB1">
      <w:pPr>
        <w:tabs>
          <w:tab w:val="left" w:pos="291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AB1">
        <w:rPr>
          <w:rFonts w:ascii="Times New Roman" w:hAnsi="Times New Roman" w:cs="Times New Roman"/>
          <w:b/>
          <w:sz w:val="24"/>
          <w:szCs w:val="24"/>
        </w:rPr>
        <w:t>VAGAS REMANESCENTES PROUNI</w:t>
      </w:r>
    </w:p>
    <w:p w:rsidR="00230DFF" w:rsidRPr="00230DFF" w:rsidRDefault="00230DFF" w:rsidP="00230DFF">
      <w:pPr>
        <w:tabs>
          <w:tab w:val="left" w:pos="29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DFF" w:rsidRDefault="00230DFF" w:rsidP="004B45A6">
      <w:pPr>
        <w:tabs>
          <w:tab w:val="left" w:pos="291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30DFF">
        <w:rPr>
          <w:rFonts w:ascii="Times New Roman" w:hAnsi="Times New Roman" w:cs="Times New Roman"/>
          <w:sz w:val="24"/>
          <w:szCs w:val="24"/>
        </w:rPr>
        <w:t>Está aberto o período de inscrição para as vagas remanescentes do Prouni, referente ao primeiro semestre de 2021</w:t>
      </w:r>
      <w:r>
        <w:rPr>
          <w:rFonts w:ascii="Times New Roman" w:hAnsi="Times New Roman" w:cs="Times New Roman"/>
          <w:sz w:val="24"/>
          <w:szCs w:val="24"/>
        </w:rPr>
        <w:t xml:space="preserve">. As inscrições podem ser realizadas nos </w:t>
      </w:r>
      <w:r w:rsidRPr="004B45A6">
        <w:rPr>
          <w:rFonts w:ascii="Times New Roman" w:hAnsi="Times New Roman" w:cs="Times New Roman"/>
          <w:b/>
          <w:sz w:val="24"/>
          <w:szCs w:val="24"/>
        </w:rPr>
        <w:t>dias 03 e 04 de maio de 2021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30D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Pode se inscrever </w:t>
      </w:r>
      <w:r w:rsidR="004B45A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para a</w:t>
      </w:r>
      <w:r w:rsidRPr="00230D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 bolsas remanescentes do Prouni o estudante brasileiro que não possua diploma de curso superior e que tenha participado do Exame Nacional do Ensino Médio - Enem, a partir da edição de 2010, e obtido, em uma mesma edição do referido exame, média das notas nas provas igual ou superior a 450 pontos e nota superior a zero na redação.</w:t>
      </w:r>
    </w:p>
    <w:p w:rsidR="00230DFF" w:rsidRPr="00230DFF" w:rsidRDefault="004B45A6" w:rsidP="004B45A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</w:t>
      </w:r>
      <w:r w:rsidR="00230DFF" w:rsidRPr="00230D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ão poderá concorrer ao processo seletivo para as bolsas remanescentes o candidato que tenha sido aprovado no processo seletivo regular imediatamente anterior ou que tenha sido aprovado no processo seletivo para as bolsas remanescentes vigente.</w:t>
      </w:r>
    </w:p>
    <w:p w:rsidR="00230DFF" w:rsidRPr="00230DFF" w:rsidRDefault="00230DFF" w:rsidP="004B45A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30D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Para concorrer às bolsas integrais, o candidato deve comprovar renda familiar bruta mensal, por pessoa, de até um salário mínimo e meio (vigente). Para as bolsas parciais, a renda familiar bruta mensal deve ser de até três salários mínimos por pessoa. Além disso, o candidato deve satisfazer a pelo menos um dos requisitos abaixo:</w:t>
      </w:r>
    </w:p>
    <w:p w:rsidR="00230DFF" w:rsidRPr="00230DFF" w:rsidRDefault="00230DFF" w:rsidP="00230DF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30D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ter cursado o ensino médio completo em escola da rede pública ou em escola da rede particular na condição de bolsista integral da própria escola;</w:t>
      </w:r>
    </w:p>
    <w:p w:rsidR="00230DFF" w:rsidRPr="00230DFF" w:rsidRDefault="00230DFF" w:rsidP="00230DF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30D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ser pessoa com deficiência; ou,</w:t>
      </w:r>
    </w:p>
    <w:p w:rsidR="00230DFF" w:rsidRDefault="00230DFF" w:rsidP="00230DF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30D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ser professor da rede pública de ensino, no efetivo exercício do magistério da educação básica e integrando o quadro de pessoal permanente da instituição pública e concorrer a bolsas exclusivamente nos cursos de licenciatura. Nesse caso, não é necessário comprovar renda.</w:t>
      </w:r>
    </w:p>
    <w:p w:rsidR="00230DFF" w:rsidRDefault="004B45A6" w:rsidP="004B45A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que são as bolsas remanescentes do Prouni? S</w:t>
      </w:r>
      <w:r w:rsidR="00230DFF" w:rsidRPr="00230D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ão aquelas que não foram ocupadas no último processo seletivo regular.</w:t>
      </w:r>
    </w:p>
    <w:p w:rsidR="00230DFF" w:rsidRDefault="004B45A6" w:rsidP="004B45A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Quais as instituições e cursos com bolsas remanescentes do Prouni? </w:t>
      </w:r>
      <w:r w:rsidR="00230DFF" w:rsidRPr="00230D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candidato poderá pesquisar as instituições e cursos com bolsas remanescentes após acessar o sistema de inscrição.</w:t>
      </w:r>
    </w:p>
    <w:p w:rsidR="00230DFF" w:rsidRDefault="004B45A6" w:rsidP="004B45A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Como se inscrever a Bolsa Remanescente do Prouni? </w:t>
      </w:r>
      <w:r w:rsidR="00230DFF" w:rsidRPr="00230D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inscrição é gratuita e efetuada exclusivamente pela internet, acessando a página do Prouni no endereço eletrônico </w:t>
      </w:r>
      <w:hyperlink r:id="rId5" w:history="1">
        <w:r w:rsidR="00230DFF" w:rsidRPr="00230DFF">
          <w:rPr>
            <w:rFonts w:ascii="Times New Roman" w:eastAsia="Times New Roman" w:hAnsi="Times New Roman" w:cs="Times New Roman"/>
            <w:color w:val="0094FF"/>
            <w:sz w:val="24"/>
            <w:szCs w:val="24"/>
            <w:u w:val="single"/>
            <w:lang w:eastAsia="pt-BR"/>
          </w:rPr>
          <w:t>http://prouniportal.mec.gov.br</w:t>
        </w:r>
      </w:hyperlink>
      <w:r w:rsidR="00230DFF" w:rsidRPr="00230D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230DFF" w:rsidRPr="00230D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candidato deve estar cadastrado na plataforma </w:t>
      </w:r>
      <w:r w:rsidR="00230DFF" w:rsidRPr="00230D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gov.br</w:t>
      </w:r>
      <w:r w:rsidR="00230DFF" w:rsidRPr="00230D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que pode ser acessada pelo endereço eletrônico </w:t>
      </w:r>
      <w:hyperlink r:id="rId6" w:tgtFrame="_blank" w:history="1">
        <w:r w:rsidR="00230DFF" w:rsidRPr="00230DFF">
          <w:rPr>
            <w:rFonts w:ascii="Times New Roman" w:eastAsia="Times New Roman" w:hAnsi="Times New Roman" w:cs="Times New Roman"/>
            <w:color w:val="0094FF"/>
            <w:sz w:val="24"/>
            <w:szCs w:val="24"/>
            <w:u w:val="single"/>
            <w:lang w:eastAsia="pt-BR"/>
          </w:rPr>
          <w:t>http://acesso.gov.br</w:t>
        </w:r>
      </w:hyperlink>
      <w:r w:rsidR="00230DFF" w:rsidRPr="00230D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230DFF" w:rsidRPr="00230D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Ao iniciar a inscrição pelo portal do Prouni, o candidato será direcionado a</w:t>
      </w:r>
      <w:bookmarkStart w:id="0" w:name="_GoBack"/>
      <w:bookmarkEnd w:id="0"/>
      <w:r w:rsidR="00230DFF" w:rsidRPr="00230D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utomaticamente para a página do </w:t>
      </w:r>
      <w:r w:rsidR="00230DFF" w:rsidRPr="00230D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gov.br</w:t>
      </w:r>
      <w:r w:rsidR="00230DFF" w:rsidRPr="00230D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onde deve efetuar seu cadastro, preenchendo </w:t>
      </w:r>
      <w:r w:rsidR="00230DFF" w:rsidRPr="00230D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todas as informações solicitadas. Caso o candidato já possua cadastro, basta digitar CPF e senha.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230DFF" w:rsidRPr="00230D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Após efetuar o acesso pelo </w:t>
      </w:r>
      <w:r w:rsidR="00230DFF" w:rsidRPr="00230D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gov.br</w:t>
      </w:r>
      <w:r w:rsidR="00230DFF" w:rsidRPr="00230DF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o estudante é direcionado para o sistema de inscrição do Prouni que automaticamente verifica se o candidato está apto a participar do processo seletivo para as bolsas remanescentes de acordo com as condições estabelecidas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230DFF" w:rsidRPr="00230DFF" w:rsidRDefault="00230DFF" w:rsidP="00230DFF">
      <w:pPr>
        <w:tabs>
          <w:tab w:val="left" w:pos="29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0DFF" w:rsidRPr="00230D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82D61"/>
    <w:multiLevelType w:val="multilevel"/>
    <w:tmpl w:val="299C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FF"/>
    <w:rsid w:val="00230DFF"/>
    <w:rsid w:val="00427AB1"/>
    <w:rsid w:val="004B45A6"/>
    <w:rsid w:val="007277E8"/>
    <w:rsid w:val="008C05DB"/>
    <w:rsid w:val="00D2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B280"/>
  <w15:chartTrackingRefBased/>
  <w15:docId w15:val="{841F8686-C2AB-4354-8239-1DD06DA0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230D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30DF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230DF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30DF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30DFF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427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4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esso.gov.br/" TargetMode="External"/><Relationship Id="rId5" Type="http://schemas.openxmlformats.org/officeDocument/2006/relationships/hyperlink" Target="http://prouniportal.mec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UCEFF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FAI-019TI</dc:creator>
  <cp:keywords/>
  <dc:description/>
  <cp:lastModifiedBy>FAI-019TI</cp:lastModifiedBy>
  <cp:revision>2</cp:revision>
  <dcterms:created xsi:type="dcterms:W3CDTF">2021-05-04T11:24:00Z</dcterms:created>
  <dcterms:modified xsi:type="dcterms:W3CDTF">2021-05-04T11:44:00Z</dcterms:modified>
</cp:coreProperties>
</file>